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99A" w14:textId="77777777" w:rsidR="00E5668C" w:rsidRDefault="00E5668C" w:rsidP="00E5668C">
      <w:pPr>
        <w:rPr>
          <w:rFonts w:ascii="Impact" w:hAnsi="Impact"/>
          <w:sz w:val="52"/>
        </w:rPr>
      </w:pPr>
    </w:p>
    <w:p w14:paraId="44F90673" w14:textId="77777777" w:rsidR="000C7E27" w:rsidRDefault="000C7E27" w:rsidP="00E5668C">
      <w:pPr>
        <w:rPr>
          <w:rFonts w:ascii="Impact" w:hAnsi="Impact"/>
          <w:sz w:val="52"/>
        </w:rPr>
      </w:pPr>
    </w:p>
    <w:p w14:paraId="422D3EBE" w14:textId="458C458B" w:rsidR="00E5668C" w:rsidRPr="000C7E27" w:rsidRDefault="000C7E27" w:rsidP="000C7E27">
      <w:pPr>
        <w:pStyle w:val="Overskrift1"/>
        <w:spacing w:before="0" w:after="0" w:line="276" w:lineRule="auto"/>
        <w:rPr>
          <w:sz w:val="36"/>
          <w:szCs w:val="36"/>
        </w:rPr>
      </w:pPr>
      <w:r w:rsidRPr="000C7E27">
        <w:rPr>
          <w:sz w:val="36"/>
          <w:szCs w:val="36"/>
        </w:rPr>
        <w:t>Æresmedlemskap i 4H Norge – prosedyre og retningslinjer</w:t>
      </w:r>
    </w:p>
    <w:p w14:paraId="1751A506" w14:textId="74704E62" w:rsidR="000C7E27" w:rsidRPr="000C7E27" w:rsidRDefault="000C7E27" w:rsidP="000C7E27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0C7E27">
        <w:rPr>
          <w:rFonts w:ascii="Calibri" w:hAnsi="Calibri" w:cs="Calibri"/>
          <w:i/>
          <w:sz w:val="18"/>
          <w:szCs w:val="18"/>
        </w:rPr>
        <w:t xml:space="preserve">Vedtatt av landsstyret 12.6.2009. Referanser til vedtektene oppdatert etter landsmøtet 2018. Revidert av sentralstyret november 2023. </w:t>
      </w:r>
    </w:p>
    <w:p w14:paraId="5CCCE0F4" w14:textId="77777777" w:rsidR="00E5668C" w:rsidRDefault="00E5668C" w:rsidP="000C7E27">
      <w:pPr>
        <w:spacing w:line="276" w:lineRule="auto"/>
      </w:pPr>
    </w:p>
    <w:p w14:paraId="77A2974C" w14:textId="77777777" w:rsidR="000C7E27" w:rsidRDefault="000C7E27" w:rsidP="000C7E27">
      <w:pPr>
        <w:spacing w:line="276" w:lineRule="auto"/>
        <w:rPr>
          <w:rFonts w:cs="Arial"/>
          <w:b/>
        </w:rPr>
      </w:pPr>
    </w:p>
    <w:p w14:paraId="170776C2" w14:textId="4B00C56C" w:rsidR="000C7E27" w:rsidRPr="000C7E27" w:rsidRDefault="000C7E27" w:rsidP="000C7E27">
      <w:pPr>
        <w:spacing w:line="276" w:lineRule="auto"/>
        <w:rPr>
          <w:rFonts w:cs="Arial"/>
          <w:b/>
        </w:rPr>
      </w:pPr>
      <w:r w:rsidRPr="000C7E27">
        <w:rPr>
          <w:rFonts w:cs="Arial"/>
          <w:b/>
        </w:rPr>
        <w:t>Prosedyre</w:t>
      </w:r>
    </w:p>
    <w:p w14:paraId="1463AF92" w14:textId="77777777" w:rsidR="000C7E27" w:rsidRPr="000C7E27" w:rsidRDefault="000C7E27" w:rsidP="000C7E27">
      <w:pPr>
        <w:numPr>
          <w:ilvl w:val="0"/>
          <w:numId w:val="3"/>
        </w:numPr>
        <w:spacing w:line="276" w:lineRule="auto"/>
        <w:ind w:left="567"/>
        <w:rPr>
          <w:rFonts w:cs="Arial"/>
        </w:rPr>
      </w:pPr>
      <w:r w:rsidRPr="000C7E27">
        <w:rPr>
          <w:rFonts w:cs="Arial"/>
        </w:rPr>
        <w:t>Forslag på kandidat(er) kan fremmes av hhv. landsmøterepresentanter, fylkesårsmøtene, fylkesstyrene eller sentralstyret (jfr. vedtektene § 4 pkt. 2h).</w:t>
      </w:r>
    </w:p>
    <w:p w14:paraId="4F532544" w14:textId="77777777" w:rsidR="000C7E27" w:rsidRPr="000C7E27" w:rsidRDefault="000C7E27" w:rsidP="000C7E27">
      <w:pPr>
        <w:numPr>
          <w:ilvl w:val="0"/>
          <w:numId w:val="3"/>
        </w:numPr>
        <w:spacing w:line="276" w:lineRule="auto"/>
        <w:ind w:left="567"/>
        <w:rPr>
          <w:rFonts w:cs="Arial"/>
        </w:rPr>
      </w:pPr>
      <w:r w:rsidRPr="000C7E27">
        <w:rPr>
          <w:rFonts w:cs="Arial"/>
        </w:rPr>
        <w:t>Forslag på kandidat(er) sendes inn til sentralstyret senest to måneder før landsmøtet (jfr. vedtektene § 5 pkt. 5). Denne fristen skal minnes om sammen med påminnelsen som rutinemessig går ut til fylkene om frister for innsending av saker til landsmøtet.</w:t>
      </w:r>
    </w:p>
    <w:p w14:paraId="43C98881" w14:textId="77777777" w:rsidR="000C7E27" w:rsidRPr="000C7E27" w:rsidRDefault="000C7E27" w:rsidP="000C7E27">
      <w:pPr>
        <w:numPr>
          <w:ilvl w:val="0"/>
          <w:numId w:val="3"/>
        </w:numPr>
        <w:spacing w:line="276" w:lineRule="auto"/>
        <w:ind w:left="567"/>
        <w:rPr>
          <w:rFonts w:cs="Arial"/>
        </w:rPr>
      </w:pPr>
      <w:r w:rsidRPr="000C7E27">
        <w:rPr>
          <w:rFonts w:cs="Arial"/>
        </w:rPr>
        <w:t xml:space="preserve">Sentralstyret tar stilling til forslaget på første styremøte etter mottatt forslag. Saken legges frem som P-sak (unntatt offentlighet). Dersom sentralstyret skulle falle ned på en negativ innstilling, må sentralstyret snarest gå i dialog med forslagsstiller, og forsøke å få forslaget trukket. </w:t>
      </w:r>
    </w:p>
    <w:p w14:paraId="25869ECC" w14:textId="77777777" w:rsidR="000C7E27" w:rsidRPr="000C7E27" w:rsidRDefault="000C7E27" w:rsidP="000C7E27">
      <w:pPr>
        <w:numPr>
          <w:ilvl w:val="0"/>
          <w:numId w:val="3"/>
        </w:numPr>
        <w:spacing w:line="276" w:lineRule="auto"/>
        <w:ind w:left="567"/>
        <w:rPr>
          <w:rFonts w:cs="Arial"/>
        </w:rPr>
      </w:pPr>
      <w:r w:rsidRPr="000C7E27">
        <w:rPr>
          <w:rFonts w:cs="Arial"/>
        </w:rPr>
        <w:t>Tildeling av æresmedlemskap fremmes som sak under landsmøtet, og sendes ikke ut på forhånd.</w:t>
      </w:r>
    </w:p>
    <w:p w14:paraId="23C47065" w14:textId="77777777" w:rsidR="000C7E27" w:rsidRPr="000C7E27" w:rsidRDefault="000C7E27" w:rsidP="000C7E27">
      <w:pPr>
        <w:spacing w:line="276" w:lineRule="auto"/>
        <w:rPr>
          <w:rFonts w:cs="Arial"/>
        </w:rPr>
      </w:pPr>
    </w:p>
    <w:p w14:paraId="4218A304" w14:textId="2CA5EC8B" w:rsidR="000C7E27" w:rsidRPr="000C7E27" w:rsidRDefault="000C7E27" w:rsidP="000C7E27">
      <w:pPr>
        <w:spacing w:line="276" w:lineRule="auto"/>
        <w:rPr>
          <w:rFonts w:cs="Arial"/>
          <w:b/>
        </w:rPr>
      </w:pPr>
      <w:r w:rsidRPr="000C7E27">
        <w:rPr>
          <w:rFonts w:cs="Arial"/>
          <w:b/>
        </w:rPr>
        <w:t>Retningslinjer</w:t>
      </w:r>
    </w:p>
    <w:p w14:paraId="46329F81" w14:textId="77777777" w:rsidR="000C7E27" w:rsidRPr="000C7E27" w:rsidRDefault="000C7E27" w:rsidP="000C7E27">
      <w:pPr>
        <w:numPr>
          <w:ilvl w:val="0"/>
          <w:numId w:val="2"/>
        </w:numPr>
        <w:spacing w:line="276" w:lineRule="auto"/>
        <w:ind w:left="567"/>
        <w:rPr>
          <w:rFonts w:cs="Arial"/>
        </w:rPr>
      </w:pPr>
      <w:r w:rsidRPr="000C7E27">
        <w:rPr>
          <w:rFonts w:cs="Arial"/>
        </w:rPr>
        <w:t xml:space="preserve">Kandidaten må ha bidratt til utviklingen av 4H Norge på nasjonalt eller internasjonalt nivå. </w:t>
      </w:r>
    </w:p>
    <w:p w14:paraId="1F1DE38B" w14:textId="77777777" w:rsidR="000C7E27" w:rsidRPr="000C7E27" w:rsidRDefault="000C7E27" w:rsidP="000C7E27">
      <w:pPr>
        <w:numPr>
          <w:ilvl w:val="0"/>
          <w:numId w:val="2"/>
        </w:numPr>
        <w:spacing w:line="276" w:lineRule="auto"/>
        <w:ind w:left="567"/>
        <w:rPr>
          <w:rFonts w:cs="Arial"/>
        </w:rPr>
      </w:pPr>
      <w:r w:rsidRPr="000C7E27">
        <w:rPr>
          <w:rFonts w:cs="Arial"/>
        </w:rPr>
        <w:t xml:space="preserve">Bidraget må ha vært av vesentlig betydning for organisasjonen. Både innsats over tid så vel som mer enkeltstående handlinger kan være tilstrekkelig til å oppfylle dette kriteriet. </w:t>
      </w:r>
    </w:p>
    <w:p w14:paraId="58AF1081" w14:textId="77777777" w:rsidR="000C7E27" w:rsidRPr="000C7E27" w:rsidRDefault="000C7E27" w:rsidP="000C7E27">
      <w:pPr>
        <w:numPr>
          <w:ilvl w:val="0"/>
          <w:numId w:val="2"/>
        </w:numPr>
        <w:spacing w:line="276" w:lineRule="auto"/>
        <w:ind w:left="567"/>
        <w:rPr>
          <w:rFonts w:cs="Arial"/>
        </w:rPr>
      </w:pPr>
      <w:r w:rsidRPr="000C7E27">
        <w:rPr>
          <w:rFonts w:cs="Arial"/>
        </w:rPr>
        <w:t xml:space="preserve">Økonomiske bidrag til organisasjonen kan ikke alene kvalifisere til æresmedlemskap. </w:t>
      </w:r>
    </w:p>
    <w:p w14:paraId="4F1909DE" w14:textId="77777777" w:rsidR="000C7E27" w:rsidRPr="000C7E27" w:rsidRDefault="000C7E27" w:rsidP="000C7E27">
      <w:pPr>
        <w:numPr>
          <w:ilvl w:val="0"/>
          <w:numId w:val="2"/>
        </w:numPr>
        <w:spacing w:line="276" w:lineRule="auto"/>
        <w:ind w:left="567"/>
        <w:rPr>
          <w:rFonts w:cs="Arial"/>
        </w:rPr>
      </w:pPr>
      <w:r w:rsidRPr="000C7E27">
        <w:rPr>
          <w:rFonts w:cs="Arial"/>
        </w:rPr>
        <w:t>Sittende ordfører, sittende landstyremedlemmer og ansatte i stilling kan ikke voteres inn som æresmedlemmer.</w:t>
      </w:r>
    </w:p>
    <w:p w14:paraId="54C410A2" w14:textId="72DDCC66" w:rsidR="004B4DE5" w:rsidRPr="00E5668C" w:rsidRDefault="004B4DE5" w:rsidP="00E5668C"/>
    <w:sectPr w:rsidR="004B4DE5" w:rsidRPr="00E5668C" w:rsidSect="000C7E2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1726" w14:textId="77777777" w:rsidR="000C7E27" w:rsidRDefault="000C7E27" w:rsidP="00CF3B81">
      <w:pPr>
        <w:spacing w:line="240" w:lineRule="auto"/>
      </w:pPr>
      <w:r>
        <w:separator/>
      </w:r>
    </w:p>
  </w:endnote>
  <w:endnote w:type="continuationSeparator" w:id="0">
    <w:p w14:paraId="1DF3FBB0" w14:textId="77777777" w:rsidR="000C7E27" w:rsidRDefault="000C7E27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0D55" w14:textId="0469785A" w:rsidR="008B55D0" w:rsidRPr="00CF3B81" w:rsidRDefault="000C7E27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55680" behindDoc="0" locked="0" layoutInCell="1" allowOverlap="1" wp14:anchorId="1C24A461" wp14:editId="7E61AE52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0" b="0"/>
          <wp:wrapSquare wrapText="bothSides"/>
          <wp:docPr id="4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0E3C" w14:textId="77777777" w:rsidR="008B55D0" w:rsidRPr="009604CC" w:rsidRDefault="00503E87" w:rsidP="00FC642E">
    <w:pPr>
      <w:pStyle w:val="Bunntekst"/>
      <w:ind w:left="-851" w:right="-454"/>
      <w:rPr>
        <w:rFonts w:cs="Arial"/>
        <w:sz w:val="16"/>
        <w:szCs w:val="16"/>
      </w:rPr>
    </w:pPr>
    <w:r w:rsidRPr="009604CC">
      <w:rPr>
        <w:rFonts w:cs="Arial"/>
        <w:sz w:val="16"/>
        <w:szCs w:val="16"/>
      </w:rPr>
      <w:t>Schweigaards</w:t>
    </w:r>
    <w:r w:rsidR="009604CC" w:rsidRPr="009604CC">
      <w:rPr>
        <w:rFonts w:cs="Arial"/>
        <w:sz w:val="16"/>
        <w:szCs w:val="16"/>
      </w:rPr>
      <w:t xml:space="preserve"> </w:t>
    </w:r>
    <w:r w:rsidRPr="009604CC">
      <w:rPr>
        <w:rFonts w:cs="Arial"/>
        <w:sz w:val="16"/>
        <w:szCs w:val="16"/>
      </w:rPr>
      <w:t>gate 34</w:t>
    </w:r>
    <w:r w:rsidR="009604CC" w:rsidRPr="009604CC">
      <w:rPr>
        <w:rFonts w:cs="Arial"/>
        <w:sz w:val="16"/>
        <w:szCs w:val="16"/>
      </w:rPr>
      <w:t xml:space="preserve"> </w:t>
    </w:r>
    <w:r w:rsidRPr="009604CC">
      <w:rPr>
        <w:rFonts w:cs="Arial"/>
        <w:sz w:val="16"/>
        <w:szCs w:val="16"/>
      </w:rPr>
      <w:t>A</w:t>
    </w:r>
    <w:r w:rsidR="00FC642E" w:rsidRPr="009604CC">
      <w:rPr>
        <w:rFonts w:cs="Arial"/>
        <w:sz w:val="16"/>
        <w:szCs w:val="16"/>
      </w:rPr>
      <w:t xml:space="preserve">, </w:t>
    </w:r>
    <w:r w:rsidRPr="009604CC">
      <w:rPr>
        <w:rFonts w:cs="Arial"/>
        <w:sz w:val="16"/>
        <w:szCs w:val="16"/>
      </w:rPr>
      <w:t>0191 OSLO</w:t>
    </w:r>
    <w:r w:rsidR="009604CC">
      <w:rPr>
        <w:rFonts w:cs="Arial"/>
        <w:sz w:val="16"/>
        <w:szCs w:val="16"/>
      </w:rPr>
      <w:t xml:space="preserve"> | </w:t>
    </w:r>
    <w:r w:rsidR="00FC642E" w:rsidRPr="009604CC">
      <w:rPr>
        <w:rFonts w:cs="Arial"/>
        <w:sz w:val="16"/>
        <w:szCs w:val="16"/>
      </w:rPr>
      <w:t>Tlf</w:t>
    </w:r>
    <w:r w:rsidR="009604CC">
      <w:rPr>
        <w:rFonts w:cs="Arial"/>
        <w:sz w:val="16"/>
        <w:szCs w:val="16"/>
      </w:rPr>
      <w:t xml:space="preserve">.: </w:t>
    </w:r>
    <w:r w:rsidR="00FC642E" w:rsidRPr="009604CC">
      <w:rPr>
        <w:rFonts w:cs="Arial"/>
        <w:sz w:val="16"/>
        <w:szCs w:val="16"/>
      </w:rPr>
      <w:t>64 83 21 00</w:t>
    </w:r>
    <w:r w:rsidR="009604CC">
      <w:rPr>
        <w:rFonts w:cs="Arial"/>
        <w:sz w:val="16"/>
        <w:szCs w:val="16"/>
      </w:rPr>
      <w:t xml:space="preserve"> | </w:t>
    </w:r>
    <w:r w:rsidR="00F13A66" w:rsidRPr="009604CC">
      <w:rPr>
        <w:rFonts w:cs="Arial"/>
        <w:sz w:val="16"/>
        <w:szCs w:val="16"/>
      </w:rPr>
      <w:t xml:space="preserve">E-post: </w:t>
    </w:r>
    <w:r w:rsidR="009604CC" w:rsidRPr="009604CC">
      <w:rPr>
        <w:rFonts w:cs="Arial"/>
        <w:sz w:val="16"/>
        <w:szCs w:val="16"/>
      </w:rPr>
      <w:t>4hnorge@4h.no</w:t>
    </w:r>
    <w:r w:rsidR="009604CC">
      <w:rPr>
        <w:rFonts w:cs="Arial"/>
        <w:sz w:val="16"/>
        <w:szCs w:val="16"/>
      </w:rPr>
      <w:t xml:space="preserve"> | </w:t>
    </w:r>
    <w:r w:rsidR="00BB4FD3">
      <w:rPr>
        <w:rFonts w:cs="Arial"/>
        <w:sz w:val="16"/>
        <w:szCs w:val="16"/>
      </w:rPr>
      <w:t>Web:</w:t>
    </w:r>
    <w:r w:rsidR="009604CC">
      <w:rPr>
        <w:rFonts w:cs="Arial"/>
        <w:sz w:val="16"/>
        <w:szCs w:val="16"/>
      </w:rPr>
      <w:t xml:space="preserve"> </w:t>
    </w:r>
    <w:r w:rsidR="00FC642E" w:rsidRPr="009604CC">
      <w:rPr>
        <w:rFonts w:cs="Arial"/>
        <w:sz w:val="16"/>
        <w:szCs w:val="16"/>
      </w:rPr>
      <w:t>4h.no</w:t>
    </w:r>
    <w:r w:rsidR="009604CC">
      <w:rPr>
        <w:rFonts w:cs="Arial"/>
        <w:sz w:val="16"/>
        <w:szCs w:val="16"/>
      </w:rPr>
      <w:t xml:space="preserve"> | </w:t>
    </w:r>
    <w:r w:rsidR="00FC642E" w:rsidRPr="009604CC">
      <w:rPr>
        <w:rFonts w:cs="Arial"/>
        <w:sz w:val="16"/>
        <w:szCs w:val="16"/>
      </w:rPr>
      <w:t>Bankgiro: 9365 11 70352</w:t>
    </w:r>
    <w:r w:rsidR="009604CC">
      <w:rPr>
        <w:rFonts w:cs="Arial"/>
        <w:sz w:val="16"/>
        <w:szCs w:val="16"/>
      </w:rPr>
      <w:t xml:space="preserve"> | </w:t>
    </w:r>
    <w:r w:rsidR="00FC642E" w:rsidRPr="009604CC">
      <w:rPr>
        <w:rFonts w:cs="Arial"/>
        <w:sz w:val="16"/>
        <w:szCs w:val="16"/>
      </w:rPr>
      <w:t>Organisasjonsnummer: 943 838</w:t>
    </w:r>
    <w:r w:rsidR="009604CC">
      <w:rPr>
        <w:rFonts w:cs="Arial"/>
        <w:sz w:val="16"/>
        <w:szCs w:val="16"/>
      </w:rPr>
      <w:t> </w:t>
    </w:r>
    <w:r w:rsidR="00FC642E" w:rsidRPr="009604CC">
      <w:rPr>
        <w:rFonts w:cs="Arial"/>
        <w:sz w:val="16"/>
        <w:szCs w:val="16"/>
      </w:rPr>
      <w:t>240</w:t>
    </w:r>
    <w:r w:rsidR="009604CC">
      <w:rPr>
        <w:rFonts w:cs="Arial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F5D0" w14:textId="77777777" w:rsidR="000C7E27" w:rsidRDefault="000C7E27" w:rsidP="00CF3B81">
      <w:pPr>
        <w:spacing w:line="240" w:lineRule="auto"/>
      </w:pPr>
      <w:r>
        <w:separator/>
      </w:r>
    </w:p>
  </w:footnote>
  <w:footnote w:type="continuationSeparator" w:id="0">
    <w:p w14:paraId="52EFBCD3" w14:textId="77777777" w:rsidR="000C7E27" w:rsidRDefault="000C7E27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C942" w14:textId="77777777" w:rsidR="008B55D0" w:rsidRDefault="000C7E27">
    <w:pPr>
      <w:pStyle w:val="Topptekst"/>
    </w:pPr>
    <w:r>
      <w:rPr>
        <w:noProof/>
        <w:lang w:eastAsia="nb-NO"/>
      </w:rPr>
      <w:pict w14:anchorId="504A7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303F53D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9FA4" w14:textId="77777777" w:rsidR="008B55D0" w:rsidRDefault="000C7E27">
    <w:pPr>
      <w:pStyle w:val="Topptekst"/>
    </w:pPr>
    <w:r>
      <w:rPr>
        <w:noProof/>
        <w:lang w:eastAsia="nb-NO"/>
      </w:rPr>
      <w:pict w14:anchorId="59E40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1054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7F26" w14:textId="285AF74A" w:rsidR="008B55D0" w:rsidRDefault="000C7E27">
    <w:pPr>
      <w:pStyle w:val="Topptekst"/>
    </w:pPr>
    <w:r>
      <w:rPr>
        <w:noProof/>
      </w:rPr>
      <w:drawing>
        <wp:anchor distT="0" distB="0" distL="114300" distR="114300" simplePos="0" relativeHeight="251659776" behindDoc="1" locked="0" layoutInCell="0" allowOverlap="1" wp14:anchorId="44C2E219" wp14:editId="30903C02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0696575"/>
          <wp:effectExtent l="0" t="0" r="0" b="0"/>
          <wp:wrapNone/>
          <wp:docPr id="4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458D"/>
    <w:multiLevelType w:val="hybridMultilevel"/>
    <w:tmpl w:val="9F90CF28"/>
    <w:lvl w:ilvl="0" w:tplc="041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64345D9"/>
    <w:multiLevelType w:val="multilevel"/>
    <w:tmpl w:val="9922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875398"/>
    <w:multiLevelType w:val="hybridMultilevel"/>
    <w:tmpl w:val="4E58F94C"/>
    <w:lvl w:ilvl="0" w:tplc="041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331416217">
    <w:abstractNumId w:val="1"/>
  </w:num>
  <w:num w:numId="2" w16cid:durableId="1345130932">
    <w:abstractNumId w:val="0"/>
  </w:num>
  <w:num w:numId="3" w16cid:durableId="1775249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27"/>
    <w:rsid w:val="000C7E27"/>
    <w:rsid w:val="00113C2F"/>
    <w:rsid w:val="00113CA9"/>
    <w:rsid w:val="001A649C"/>
    <w:rsid w:val="001A7C0F"/>
    <w:rsid w:val="00296265"/>
    <w:rsid w:val="002C6167"/>
    <w:rsid w:val="003238F0"/>
    <w:rsid w:val="003641E8"/>
    <w:rsid w:val="003828F1"/>
    <w:rsid w:val="003918CB"/>
    <w:rsid w:val="003B5BCA"/>
    <w:rsid w:val="003D2380"/>
    <w:rsid w:val="004B34EF"/>
    <w:rsid w:val="004B4DE5"/>
    <w:rsid w:val="004C0FA8"/>
    <w:rsid w:val="004F1736"/>
    <w:rsid w:val="004F6D53"/>
    <w:rsid w:val="00503E87"/>
    <w:rsid w:val="005209D0"/>
    <w:rsid w:val="00531C02"/>
    <w:rsid w:val="00584302"/>
    <w:rsid w:val="005B37C4"/>
    <w:rsid w:val="005B56CC"/>
    <w:rsid w:val="005E14B4"/>
    <w:rsid w:val="006136C7"/>
    <w:rsid w:val="00623728"/>
    <w:rsid w:val="006260E5"/>
    <w:rsid w:val="0066323E"/>
    <w:rsid w:val="006702F0"/>
    <w:rsid w:val="006D5D45"/>
    <w:rsid w:val="00705B91"/>
    <w:rsid w:val="007129C5"/>
    <w:rsid w:val="00726019"/>
    <w:rsid w:val="007447DE"/>
    <w:rsid w:val="0077446F"/>
    <w:rsid w:val="00794BE5"/>
    <w:rsid w:val="007C15B8"/>
    <w:rsid w:val="007E5115"/>
    <w:rsid w:val="008219FC"/>
    <w:rsid w:val="00840163"/>
    <w:rsid w:val="008A5018"/>
    <w:rsid w:val="008B55D0"/>
    <w:rsid w:val="008D44B4"/>
    <w:rsid w:val="009604CC"/>
    <w:rsid w:val="00962F15"/>
    <w:rsid w:val="00971CE5"/>
    <w:rsid w:val="009722BB"/>
    <w:rsid w:val="00972CEE"/>
    <w:rsid w:val="00973C35"/>
    <w:rsid w:val="0098476B"/>
    <w:rsid w:val="009A1B18"/>
    <w:rsid w:val="009A2A00"/>
    <w:rsid w:val="009A64C5"/>
    <w:rsid w:val="009B2091"/>
    <w:rsid w:val="00A10D16"/>
    <w:rsid w:val="00A526EE"/>
    <w:rsid w:val="00A6075A"/>
    <w:rsid w:val="00B16043"/>
    <w:rsid w:val="00B27933"/>
    <w:rsid w:val="00B65610"/>
    <w:rsid w:val="00BB4FD3"/>
    <w:rsid w:val="00C22D42"/>
    <w:rsid w:val="00C77AFF"/>
    <w:rsid w:val="00C9615C"/>
    <w:rsid w:val="00C9785C"/>
    <w:rsid w:val="00CF3B81"/>
    <w:rsid w:val="00D05046"/>
    <w:rsid w:val="00DE49F2"/>
    <w:rsid w:val="00E5668C"/>
    <w:rsid w:val="00F13A66"/>
    <w:rsid w:val="00F51BB0"/>
    <w:rsid w:val="00F87679"/>
    <w:rsid w:val="00F940C6"/>
    <w:rsid w:val="00FA4F6F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A7E31"/>
  <w15:chartTrackingRefBased/>
  <w15:docId w15:val="{358D97A3-792B-4AE7-BE2C-A722C2B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aliases w:val="4H Tittel 1"/>
    <w:basedOn w:val="Normal"/>
    <w:next w:val="Normal"/>
    <w:link w:val="Overskrift1Tegn"/>
    <w:uiPriority w:val="9"/>
    <w:qFormat/>
    <w:rsid w:val="00BB4FD3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aliases w:val="4H Overskrift 2"/>
    <w:basedOn w:val="Normal"/>
    <w:next w:val="Normal"/>
    <w:link w:val="Overskrift2Tegn"/>
    <w:uiPriority w:val="9"/>
    <w:unhideWhenUsed/>
    <w:qFormat/>
    <w:rsid w:val="008A501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0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aliases w:val="4H Tittel 1 Tegn"/>
    <w:link w:val="Overskrift1"/>
    <w:uiPriority w:val="9"/>
    <w:rsid w:val="00BB4FD3"/>
    <w:rPr>
      <w:rFonts w:ascii="Impact" w:eastAsia="Times New Roman" w:hAnsi="Impact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aliases w:val="4H Overskrift 2 Tegn"/>
    <w:link w:val="Overskrift2"/>
    <w:uiPriority w:val="9"/>
    <w:rsid w:val="008A5018"/>
    <w:rPr>
      <w:rFonts w:ascii="Arial" w:eastAsia="Times New Roman" w:hAnsi="Arial"/>
      <w:b/>
      <w:bCs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character" w:styleId="Ulstomtale">
    <w:name w:val="Unresolved Mention"/>
    <w:uiPriority w:val="99"/>
    <w:semiHidden/>
    <w:unhideWhenUsed/>
    <w:rsid w:val="009604CC"/>
    <w:rPr>
      <w:color w:val="605E5C"/>
      <w:shd w:val="clear" w:color="auto" w:fill="E1DFDD"/>
    </w:rPr>
  </w:style>
  <w:style w:type="character" w:customStyle="1" w:styleId="Overskrift3Tegn">
    <w:name w:val="Overskrift 3 Tegn"/>
    <w:link w:val="Overskrift3"/>
    <w:uiPriority w:val="9"/>
    <w:rsid w:val="008A501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4hnorgenonprofit.sharepoint.com/sites/Maler-og-bilder/Maler/Brevark%204H%20Nor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5f27802-d39f-496c-bdd7-5f476f65a53a" xsi:nil="true"/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9F594-1297-47E0-93A2-887EE50E3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4D59A-E4FF-4BA6-AB56-E02F47FFC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A71E1-4253-4FB3-A068-1F107AB79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754FA-37B6-47D0-979B-A7ED78EE5B2C}"/>
</file>

<file path=docProps/app.xml><?xml version="1.0" encoding="utf-8"?>
<Properties xmlns="http://schemas.openxmlformats.org/officeDocument/2006/extended-properties" xmlns:vt="http://schemas.openxmlformats.org/officeDocument/2006/docPropsVTypes">
  <Template>Brevark%204H%20Norge.dotx</Template>
  <TotalTime>1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V. Kaasa</dc:creator>
  <cp:keywords/>
  <dc:description/>
  <cp:lastModifiedBy>Randi Versto Kaasa</cp:lastModifiedBy>
  <cp:revision>1</cp:revision>
  <cp:lastPrinted>2016-10-10T06:54:00Z</cp:lastPrinted>
  <dcterms:created xsi:type="dcterms:W3CDTF">2024-01-15T14:20:00Z</dcterms:created>
  <dcterms:modified xsi:type="dcterms:W3CDTF">2024-01-15T14:22:00Z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